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13" w:rsidRPr="00877E6A" w:rsidRDefault="00565813" w:rsidP="00877E6A">
      <w:pPr>
        <w:shd w:val="clear" w:color="auto" w:fill="FFFFFF" w:themeFill="background1"/>
        <w:spacing w:after="240"/>
        <w:jc w:val="center"/>
        <w:textAlignment w:val="baseline"/>
        <w:outlineLvl w:val="0"/>
        <w:rPr>
          <w:rFonts w:eastAsia="Times New Roman"/>
          <w:color w:val="000000"/>
          <w:kern w:val="36"/>
          <w:sz w:val="24"/>
          <w:szCs w:val="24"/>
          <w:lang w:eastAsia="ru-RU"/>
        </w:rPr>
      </w:pPr>
      <w:r w:rsidRPr="00877E6A">
        <w:rPr>
          <w:rFonts w:eastAsia="Times New Roman"/>
          <w:color w:val="000000"/>
          <w:kern w:val="36"/>
          <w:sz w:val="24"/>
          <w:szCs w:val="24"/>
          <w:lang w:eastAsia="ru-RU"/>
        </w:rPr>
        <w:t>Оборудованные кабинеты для проведения занятий</w:t>
      </w:r>
      <w:r w:rsidR="0097375E">
        <w:rPr>
          <w:rFonts w:eastAsia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877E6A">
        <w:rPr>
          <w:rFonts w:eastAsia="Times New Roman"/>
          <w:color w:val="000000"/>
          <w:kern w:val="36"/>
          <w:sz w:val="24"/>
          <w:szCs w:val="24"/>
          <w:lang w:eastAsia="ru-RU"/>
        </w:rPr>
        <w:t>/</w:t>
      </w:r>
      <w:r w:rsidR="0097375E">
        <w:rPr>
          <w:rFonts w:eastAsia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877E6A">
        <w:rPr>
          <w:rFonts w:eastAsia="Times New Roman"/>
          <w:color w:val="000000"/>
          <w:kern w:val="36"/>
          <w:sz w:val="24"/>
          <w:szCs w:val="24"/>
          <w:lang w:eastAsia="ru-RU"/>
        </w:rPr>
        <w:t>Шөгыльләр</w:t>
      </w:r>
      <w:r w:rsidR="00877E6A">
        <w:rPr>
          <w:rFonts w:eastAsia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877E6A">
        <w:rPr>
          <w:rFonts w:eastAsia="Times New Roman"/>
          <w:color w:val="000000"/>
          <w:kern w:val="36"/>
          <w:sz w:val="24"/>
          <w:szCs w:val="24"/>
          <w:lang w:eastAsia="ru-RU"/>
        </w:rPr>
        <w:t>уздыру</w:t>
      </w:r>
      <w:proofErr w:type="spellEnd"/>
      <w:r w:rsidR="00877E6A">
        <w:rPr>
          <w:rFonts w:eastAsia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877E6A">
        <w:rPr>
          <w:rFonts w:eastAsia="Times New Roman"/>
          <w:color w:val="000000"/>
          <w:kern w:val="36"/>
          <w:sz w:val="24"/>
          <w:szCs w:val="24"/>
          <w:lang w:eastAsia="ru-RU"/>
        </w:rPr>
        <w:t>өчен</w:t>
      </w:r>
      <w:r w:rsidR="00877E6A">
        <w:rPr>
          <w:rFonts w:eastAsia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877E6A">
        <w:rPr>
          <w:rFonts w:eastAsia="Times New Roman"/>
          <w:color w:val="000000"/>
          <w:kern w:val="36"/>
          <w:sz w:val="24"/>
          <w:szCs w:val="24"/>
          <w:lang w:eastAsia="ru-RU"/>
        </w:rPr>
        <w:t>махсус</w:t>
      </w:r>
      <w:proofErr w:type="spellEnd"/>
      <w:r w:rsidR="00877E6A">
        <w:rPr>
          <w:rFonts w:eastAsia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877E6A">
        <w:rPr>
          <w:rFonts w:eastAsia="Times New Roman"/>
          <w:color w:val="000000"/>
          <w:kern w:val="36"/>
          <w:sz w:val="24"/>
          <w:szCs w:val="24"/>
          <w:lang w:eastAsia="ru-RU"/>
        </w:rPr>
        <w:t>җиһазландырылган</w:t>
      </w:r>
      <w:r w:rsidR="00877E6A">
        <w:rPr>
          <w:rFonts w:eastAsia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877E6A">
        <w:rPr>
          <w:rFonts w:eastAsia="Times New Roman"/>
          <w:color w:val="000000"/>
          <w:kern w:val="36"/>
          <w:sz w:val="24"/>
          <w:szCs w:val="24"/>
          <w:lang w:eastAsia="ru-RU"/>
        </w:rPr>
        <w:t>бүлмәләр</w:t>
      </w:r>
    </w:p>
    <w:p w:rsidR="00565813" w:rsidRPr="00877E6A" w:rsidRDefault="00565813" w:rsidP="00877E6A">
      <w:pPr>
        <w:shd w:val="clear" w:color="auto" w:fill="FFFFFF" w:themeFill="background1"/>
        <w:spacing w:after="0"/>
        <w:textAlignment w:val="baseline"/>
        <w:rPr>
          <w:rFonts w:eastAsia="Times New Roman"/>
          <w:b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b/>
          <w:color w:val="000000"/>
          <w:sz w:val="24"/>
          <w:szCs w:val="24"/>
          <w:lang w:eastAsia="ru-RU"/>
        </w:rPr>
        <w:t>Спортивный зал</w:t>
      </w:r>
      <w:r w:rsidRPr="00877E6A">
        <w:rPr>
          <w:rFonts w:eastAsia="Times New Roman"/>
          <w:color w:val="000000"/>
          <w:sz w:val="24"/>
          <w:szCs w:val="24"/>
          <w:lang w:eastAsia="ru-RU"/>
        </w:rPr>
        <w:t xml:space="preserve">оснащен спортивным инвентарем: гимнастические скамейки, </w:t>
      </w:r>
      <w:proofErr w:type="spellStart"/>
      <w:r w:rsidRPr="00877E6A">
        <w:rPr>
          <w:rFonts w:eastAsia="Times New Roman"/>
          <w:color w:val="000000"/>
          <w:sz w:val="24"/>
          <w:szCs w:val="24"/>
          <w:lang w:eastAsia="ru-RU"/>
        </w:rPr>
        <w:t>фитболы</w:t>
      </w:r>
      <w:proofErr w:type="spellEnd"/>
      <w:r w:rsidRPr="00877E6A">
        <w:rPr>
          <w:rFonts w:eastAsia="Times New Roman"/>
          <w:color w:val="000000"/>
          <w:sz w:val="24"/>
          <w:szCs w:val="24"/>
          <w:lang w:eastAsia="ru-RU"/>
        </w:rPr>
        <w:t>, мячи</w:t>
      </w:r>
      <w:r w:rsidR="0097375E">
        <w:rPr>
          <w:rFonts w:eastAsia="Times New Roman"/>
          <w:color w:val="000000"/>
          <w:sz w:val="24"/>
          <w:szCs w:val="24"/>
          <w:lang w:eastAsia="ru-RU"/>
        </w:rPr>
        <w:t>,</w:t>
      </w:r>
      <w:r w:rsidRPr="00877E6A">
        <w:rPr>
          <w:rFonts w:eastAsia="Times New Roman"/>
          <w:color w:val="000000"/>
          <w:sz w:val="24"/>
          <w:szCs w:val="24"/>
          <w:lang w:eastAsia="ru-RU"/>
        </w:rPr>
        <w:t xml:space="preserve"> шведская стенка, нетрадиционным оборудованием,  атрибутами к подвижным играм.</w:t>
      </w:r>
      <w:bookmarkStart w:id="0" w:name="_GoBack"/>
      <w:bookmarkEnd w:id="0"/>
    </w:p>
    <w:p w:rsidR="0097375E" w:rsidRDefault="00565813" w:rsidP="00877E6A">
      <w:pPr>
        <w:shd w:val="clear" w:color="auto" w:fill="FFFFFF" w:themeFill="background1"/>
        <w:spacing w:after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Групповые комнаты</w:t>
      </w:r>
      <w:r w:rsidRPr="00877E6A">
        <w:rPr>
          <w:rFonts w:eastAsia="Times New Roman"/>
          <w:color w:val="000000"/>
          <w:sz w:val="24"/>
          <w:szCs w:val="24"/>
          <w:lang w:eastAsia="ru-RU"/>
        </w:rPr>
        <w:t xml:space="preserve"> оснащены детской мебелью. Развивающая среда в группах организована таким образом, что дети могут свободно и без труда взять любую понравившуюся ему игрушку и организовать игровую деятельность. Продуманное размещение игрового </w:t>
      </w:r>
      <w:r w:rsidR="0097375E">
        <w:rPr>
          <w:rFonts w:eastAsia="Times New Roman"/>
          <w:color w:val="000000"/>
          <w:sz w:val="24"/>
          <w:szCs w:val="24"/>
          <w:lang w:eastAsia="ru-RU"/>
        </w:rPr>
        <w:t xml:space="preserve">и дидактического материала </w:t>
      </w:r>
      <w:r w:rsidRPr="00877E6A">
        <w:rPr>
          <w:rFonts w:eastAsia="Times New Roman"/>
          <w:color w:val="000000"/>
          <w:sz w:val="24"/>
          <w:szCs w:val="24"/>
          <w:lang w:eastAsia="ru-RU"/>
        </w:rPr>
        <w:t xml:space="preserve">позволяет детям свободно двигаться и заниматься любыми видами деятельности. </w:t>
      </w:r>
    </w:p>
    <w:p w:rsidR="00565813" w:rsidRPr="00877E6A" w:rsidRDefault="00565813" w:rsidP="00877E6A">
      <w:pPr>
        <w:shd w:val="clear" w:color="auto" w:fill="FFFFFF" w:themeFill="background1"/>
        <w:spacing w:after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color w:val="000000"/>
          <w:sz w:val="24"/>
          <w:szCs w:val="24"/>
          <w:lang w:eastAsia="ru-RU"/>
        </w:rPr>
        <w:t xml:space="preserve">Для игровой деятельности детей имеются: разнообразный строительный материал, игровые центры. В каждой группе оборудованы  уголки для театрализованных игр и </w:t>
      </w:r>
      <w:r w:rsidR="0097375E">
        <w:rPr>
          <w:rFonts w:eastAsia="Times New Roman"/>
          <w:color w:val="000000"/>
          <w:sz w:val="24"/>
          <w:szCs w:val="24"/>
          <w:lang w:eastAsia="ru-RU"/>
        </w:rPr>
        <w:t>уголок природы</w:t>
      </w:r>
      <w:r w:rsidRPr="00877E6A">
        <w:rPr>
          <w:rFonts w:eastAsia="Times New Roman"/>
          <w:color w:val="000000"/>
          <w:sz w:val="24"/>
          <w:szCs w:val="24"/>
          <w:lang w:eastAsia="ru-RU"/>
        </w:rPr>
        <w:t>, уголок ПДД, имеются уголки для организации сюжетных игр (парикмахерская, магазин, кухня и т.п.) Активно используются соответствующие уголки для познавательной и экспериментальной, литературно-художественной и трудовой деятельности. Имеется большое количество развивающих игр и дидактических пособий.</w:t>
      </w:r>
    </w:p>
    <w:p w:rsidR="00565813" w:rsidRPr="00877E6A" w:rsidRDefault="00565813" w:rsidP="00877E6A">
      <w:pPr>
        <w:shd w:val="clear" w:color="auto" w:fill="FFFFFF" w:themeFill="background1"/>
        <w:spacing w:after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Спортивная площадка</w:t>
      </w:r>
      <w:r w:rsidRPr="00877E6A">
        <w:rPr>
          <w:rFonts w:eastAsia="Times New Roman"/>
          <w:color w:val="000000"/>
          <w:sz w:val="24"/>
          <w:szCs w:val="24"/>
          <w:lang w:eastAsia="ru-RU"/>
        </w:rPr>
        <w:t> состоит из:</w:t>
      </w:r>
    </w:p>
    <w:p w:rsidR="00565813" w:rsidRPr="00877E6A" w:rsidRDefault="00565813" w:rsidP="00877E6A">
      <w:pPr>
        <w:shd w:val="clear" w:color="auto" w:fill="FFFFFF" w:themeFill="background1"/>
        <w:spacing w:after="24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color w:val="000000"/>
          <w:sz w:val="24"/>
          <w:szCs w:val="24"/>
          <w:lang w:eastAsia="ru-RU"/>
        </w:rPr>
        <w:t>- зоны с оборудованием подвижных игр;</w:t>
      </w:r>
    </w:p>
    <w:p w:rsidR="00565813" w:rsidRPr="00877E6A" w:rsidRDefault="00565813" w:rsidP="00877E6A">
      <w:pPr>
        <w:shd w:val="clear" w:color="auto" w:fill="FFFFFF" w:themeFill="background1"/>
        <w:spacing w:after="24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color w:val="000000"/>
          <w:sz w:val="24"/>
          <w:szCs w:val="24"/>
          <w:lang w:eastAsia="ru-RU"/>
        </w:rPr>
        <w:t>- зоны с гимнастическим оборудованием и спортивными снарядами;</w:t>
      </w:r>
    </w:p>
    <w:p w:rsidR="00565813" w:rsidRPr="00877E6A" w:rsidRDefault="00565813" w:rsidP="00877E6A">
      <w:pPr>
        <w:shd w:val="clear" w:color="auto" w:fill="FFFFFF" w:themeFill="background1"/>
        <w:spacing w:after="24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color w:val="000000"/>
          <w:sz w:val="24"/>
          <w:szCs w:val="24"/>
          <w:lang w:eastAsia="ru-RU"/>
        </w:rPr>
        <w:t>- беговой дорожки;</w:t>
      </w:r>
    </w:p>
    <w:p w:rsidR="00565813" w:rsidRPr="00877E6A" w:rsidRDefault="00565813" w:rsidP="00877E6A">
      <w:pPr>
        <w:shd w:val="clear" w:color="auto" w:fill="FFFFFF" w:themeFill="background1"/>
        <w:spacing w:after="24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color w:val="000000"/>
          <w:sz w:val="24"/>
          <w:szCs w:val="24"/>
          <w:lang w:eastAsia="ru-RU"/>
        </w:rPr>
        <w:t>- полосы препятствий.</w:t>
      </w:r>
    </w:p>
    <w:p w:rsidR="00565813" w:rsidRPr="00877E6A" w:rsidRDefault="00565813" w:rsidP="00877E6A">
      <w:pPr>
        <w:shd w:val="clear" w:color="auto" w:fill="FFFFFF" w:themeFill="background1"/>
        <w:spacing w:after="24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color w:val="000000"/>
          <w:sz w:val="24"/>
          <w:szCs w:val="24"/>
          <w:lang w:eastAsia="ru-RU"/>
        </w:rPr>
        <w:t>На площадке размещено спортивное оборудование, предназначенное для всех возрастных групп ДО</w:t>
      </w:r>
      <w:r w:rsidR="0097375E">
        <w:rPr>
          <w:rFonts w:eastAsia="Times New Roman"/>
          <w:color w:val="000000"/>
          <w:sz w:val="24"/>
          <w:szCs w:val="24"/>
          <w:lang w:eastAsia="ru-RU"/>
        </w:rPr>
        <w:t xml:space="preserve"> МБОУ "Субашская ООШ"</w:t>
      </w:r>
      <w:r w:rsidRPr="00877E6A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C2F9B" w:rsidRPr="00877E6A" w:rsidRDefault="003C2F9B" w:rsidP="00877E6A">
      <w:pPr>
        <w:shd w:val="clear" w:color="auto" w:fill="FFFFFF" w:themeFill="background1"/>
        <w:rPr>
          <w:sz w:val="24"/>
          <w:szCs w:val="24"/>
        </w:rPr>
      </w:pPr>
    </w:p>
    <w:sectPr w:rsidR="003C2F9B" w:rsidRPr="00877E6A" w:rsidSect="00271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D515A"/>
    <w:rsid w:val="0027113A"/>
    <w:rsid w:val="003C2F9B"/>
    <w:rsid w:val="00565813"/>
    <w:rsid w:val="00877E6A"/>
    <w:rsid w:val="0097375E"/>
    <w:rsid w:val="00AD515A"/>
    <w:rsid w:val="00F62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3A"/>
  </w:style>
  <w:style w:type="paragraph" w:styleId="1">
    <w:name w:val="heading 1"/>
    <w:basedOn w:val="a"/>
    <w:link w:val="10"/>
    <w:uiPriority w:val="9"/>
    <w:qFormat/>
    <w:rsid w:val="0056581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813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581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581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813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581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8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1</cp:lastModifiedBy>
  <cp:revision>5</cp:revision>
  <dcterms:created xsi:type="dcterms:W3CDTF">2021-09-29T05:59:00Z</dcterms:created>
  <dcterms:modified xsi:type="dcterms:W3CDTF">2022-04-05T08:22:00Z</dcterms:modified>
</cp:coreProperties>
</file>